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38" w:rsidRPr="000A2138" w:rsidRDefault="000A2138" w:rsidP="008C7622">
      <w:pPr>
        <w:tabs>
          <w:tab w:val="center" w:pos="4153"/>
          <w:tab w:val="right" w:pos="8306"/>
        </w:tabs>
        <w:spacing w:after="0" w:line="276" w:lineRule="auto"/>
        <w:rPr>
          <w:rFonts w:ascii="Calibri" w:eastAsia="Calibri" w:hAnsi="Calibri" w:cs="Calibri"/>
          <w:b/>
        </w:rPr>
      </w:pPr>
      <w:bookmarkStart w:id="0" w:name="_Toc17921363"/>
      <w:bookmarkStart w:id="1" w:name="_Toc48741544"/>
      <w:bookmarkStart w:id="2" w:name="_Toc172445051"/>
      <w:bookmarkStart w:id="3" w:name="_Toc277578982"/>
      <w:bookmarkStart w:id="4" w:name="_Toc307221368"/>
      <w:bookmarkStart w:id="5" w:name="_Toc409441301"/>
      <w:bookmarkStart w:id="6" w:name="_Toc409517684"/>
      <w:bookmarkStart w:id="7" w:name="_Toc429551415"/>
      <w:r w:rsidRPr="000A2138">
        <w:rPr>
          <w:rFonts w:ascii="Calibri" w:eastAsia="Calibri" w:hAnsi="Calibri" w:cs="Calibri"/>
          <w:b/>
        </w:rPr>
        <w:t xml:space="preserve">  </w:t>
      </w:r>
    </w:p>
    <w:p w:rsidR="008C7622" w:rsidRDefault="000A2138" w:rsidP="000A2138">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8" w:name="_ΥΠΟΔΕΙΓΜΑ_3:_"/>
      <w:bookmarkStart w:id="9" w:name="_Toc80184692"/>
      <w:bookmarkStart w:id="10" w:name="_Toc143590443"/>
      <w:bookmarkStart w:id="11" w:name="_Toc143855228"/>
      <w:bookmarkStart w:id="12" w:name="_Toc17921369"/>
      <w:bookmarkStart w:id="13" w:name="_Toc48741550"/>
      <w:bookmarkEnd w:id="0"/>
      <w:bookmarkEnd w:id="1"/>
      <w:bookmarkEnd w:id="8"/>
      <w:r w:rsidRPr="000A2138">
        <w:rPr>
          <w:rFonts w:ascii="Calibri" w:eastAsia="Times New Roman" w:hAnsi="Calibri" w:cs="Calibri"/>
          <w:b/>
          <w:bCs/>
          <w:iCs/>
          <w:szCs w:val="28"/>
          <w:shd w:val="clear" w:color="auto" w:fill="FFFFFF"/>
        </w:rPr>
        <w:t>ΥΠΟΔΕΙΓΜΑ 3:  ΔΕΛΤΙΟ ΑΠΟΓΡΑΦΗΣ ΑΝΑΠΛΗΡΩΤΗ</w:t>
      </w:r>
      <w:bookmarkEnd w:id="9"/>
      <w:bookmarkEnd w:id="10"/>
      <w:r w:rsidRPr="000A2138">
        <w:rPr>
          <w:rFonts w:ascii="Calibri" w:eastAsia="Times New Roman" w:hAnsi="Calibri" w:cs="Calibri"/>
          <w:b/>
          <w:bCs/>
          <w:iCs/>
          <w:szCs w:val="28"/>
          <w:shd w:val="clear" w:color="auto" w:fill="FFFFFF"/>
        </w:rPr>
        <w:t xml:space="preserve"> ΕΚΠΑΙΔΕΥΤΙΚΟΥ</w:t>
      </w:r>
      <w:bookmarkEnd w:id="11"/>
    </w:p>
    <w:p w:rsidR="000A2138" w:rsidRPr="000A2138" w:rsidRDefault="008C7622" w:rsidP="000A2138">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r w:rsidRPr="000A2138">
        <w:rPr>
          <w:rFonts w:ascii="Calibri" w:eastAsia="Times New Roman" w:hAnsi="Calibri" w:cs="Calibri"/>
          <w:b/>
          <w:bCs/>
        </w:rPr>
        <w:t>«</w:t>
      </w:r>
      <w:r w:rsidRPr="000A2138">
        <w:rPr>
          <w:rFonts w:ascii="Calibri" w:eastAsia="Times New Roman" w:hAnsi="Calibri" w:cs="Calibri"/>
          <w:b/>
          <w:lang w:eastAsia="el-GR"/>
        </w:rPr>
        <w:t xml:space="preserve">Εισαγωγή της αγγλικής γλώσσας στην προσχολική εκπαίδευση» με κωδικό ΟΠΣ </w:t>
      </w:r>
      <w:r w:rsidRPr="000A2138">
        <w:rPr>
          <w:rFonts w:ascii="Calibri" w:eastAsia="Calibri" w:hAnsi="Calibri" w:cs="Calibri"/>
          <w:b/>
        </w:rPr>
        <w:t>6001982</w:t>
      </w:r>
      <w:r w:rsidRPr="000A2138">
        <w:rPr>
          <w:rFonts w:ascii="Calibri" w:eastAsia="Times New Roman" w:hAnsi="Calibri" w:cs="Calibri"/>
          <w:b/>
          <w:bCs/>
        </w:rPr>
        <w:t xml:space="preserve">, </w:t>
      </w:r>
      <w:r w:rsidRPr="000A2138">
        <w:rPr>
          <w:rFonts w:ascii="Calibri" w:eastAsia="Times New Roman" w:hAnsi="Calibri" w:cs="Calibri"/>
          <w:bCs/>
        </w:rPr>
        <w:t xml:space="preserve">του Προγράμματος </w:t>
      </w:r>
      <w:r w:rsidRPr="000A2138">
        <w:rPr>
          <w:rFonts w:ascii="Calibri" w:eastAsia="Times New Roman" w:hAnsi="Calibri" w:cs="Calibri"/>
          <w:b/>
          <w:bCs/>
        </w:rPr>
        <w:t>«Ανθρώπινο Δυναμικό και Κοινωνική Συνοχή», ΕΣΠΑ 2021-2027.</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0A2138" w:rsidRPr="000A2138" w:rsidTr="00C70F7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Ονοματεπώνυμο πατέρα:</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Ονοματεπώνυμο μητέρας</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Ειδικότητα (ολογράφως):</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proofErr w:type="spellStart"/>
            <w:r w:rsidRPr="000A2138">
              <w:rPr>
                <w:rFonts w:ascii="Calibri" w:eastAsia="Times New Roman" w:hAnsi="Calibri" w:cs="Calibri"/>
                <w:b/>
                <w:sz w:val="20"/>
                <w:szCs w:val="20"/>
                <w:lang w:eastAsia="el-GR"/>
              </w:rPr>
              <w:t>Ημ</w:t>
            </w:r>
            <w:proofErr w:type="spellEnd"/>
            <w:r w:rsidRPr="000A2138">
              <w:rPr>
                <w:rFonts w:ascii="Calibri" w:eastAsia="Times New Roman" w:hAnsi="Calibri" w:cs="Calibri"/>
                <w:b/>
                <w:sz w:val="20"/>
                <w:szCs w:val="20"/>
                <w:lang w:eastAsia="el-GR"/>
              </w:rPr>
              <w:t>/</w:t>
            </w:r>
            <w:proofErr w:type="spellStart"/>
            <w:r w:rsidRPr="000A2138">
              <w:rPr>
                <w:rFonts w:ascii="Calibri" w:eastAsia="Times New Roman" w:hAnsi="Calibri" w:cs="Calibri"/>
                <w:b/>
                <w:sz w:val="20"/>
                <w:szCs w:val="20"/>
                <w:lang w:eastAsia="el-GR"/>
              </w:rPr>
              <w:t>νία</w:t>
            </w:r>
            <w:proofErr w:type="spellEnd"/>
            <w:r w:rsidRPr="000A2138">
              <w:rPr>
                <w:rFonts w:ascii="Calibri" w:eastAsia="Times New Roman" w:hAnsi="Calibri" w:cs="Calibri"/>
                <w:b/>
                <w:sz w:val="20"/>
                <w:szCs w:val="20"/>
                <w:lang w:eastAsia="el-GR"/>
              </w:rPr>
              <w:t xml:space="preserve"> Ανάληψης υπηρεσίας:</w:t>
            </w:r>
            <w:r w:rsidRPr="000A2138">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Σχολείο τοποθέτησης:</w:t>
            </w:r>
            <w:r w:rsidRPr="000A2138">
              <w:rPr>
                <w:rFonts w:ascii="Calibri" w:eastAsia="Times New Roman" w:hAnsi="Calibri" w:cs="Calibri"/>
                <w:b/>
                <w:sz w:val="20"/>
                <w:szCs w:val="20"/>
                <w:lang w:eastAsia="el-GR"/>
              </w:rPr>
              <w:tab/>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r w:rsidRPr="000A2138">
              <w:rPr>
                <w:rFonts w:ascii="Calibri" w:eastAsia="Times New Roman" w:hAnsi="Calibri" w:cs="Calibri"/>
                <w:sz w:val="20"/>
                <w:szCs w:val="20"/>
                <w:lang w:eastAsia="el-GR"/>
              </w:rPr>
              <w:t>Υπηκοότητα:</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proofErr w:type="spellStart"/>
            <w:r w:rsidRPr="000A2138">
              <w:rPr>
                <w:rFonts w:ascii="Calibri" w:eastAsia="Times New Roman" w:hAnsi="Calibri" w:cs="Calibri"/>
                <w:sz w:val="20"/>
                <w:szCs w:val="20"/>
                <w:lang w:eastAsia="el-GR"/>
              </w:rPr>
              <w:t>Ημ</w:t>
            </w:r>
            <w:proofErr w:type="spellEnd"/>
            <w:r w:rsidRPr="000A2138">
              <w:rPr>
                <w:rFonts w:ascii="Calibri" w:eastAsia="Times New Roman" w:hAnsi="Calibri" w:cs="Calibri"/>
                <w:sz w:val="20"/>
                <w:szCs w:val="20"/>
                <w:lang w:eastAsia="el-GR"/>
              </w:rPr>
              <w:t>/</w:t>
            </w:r>
            <w:proofErr w:type="spellStart"/>
            <w:r w:rsidRPr="000A2138">
              <w:rPr>
                <w:rFonts w:ascii="Calibri" w:eastAsia="Times New Roman" w:hAnsi="Calibri" w:cs="Calibri"/>
                <w:sz w:val="20"/>
                <w:szCs w:val="20"/>
                <w:lang w:eastAsia="el-GR"/>
              </w:rPr>
              <w:t>νία</w:t>
            </w:r>
            <w:proofErr w:type="spellEnd"/>
            <w:r w:rsidRPr="000A2138">
              <w:rPr>
                <w:rFonts w:ascii="Calibri" w:eastAsia="Times New Roman" w:hAnsi="Calibri" w:cs="Calibri"/>
                <w:sz w:val="20"/>
                <w:szCs w:val="20"/>
                <w:lang w:eastAsia="el-GR"/>
              </w:rPr>
              <w:t xml:space="preserve"> Γέννησης (πλήρης):</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r>
            <w:r w:rsidRPr="000A2138">
              <w:rPr>
                <w:rFonts w:ascii="Calibri" w:eastAsia="Times New Roman" w:hAnsi="Calibri" w:cs="Calibri"/>
                <w:b/>
                <w:sz w:val="20"/>
                <w:szCs w:val="20"/>
                <w:lang w:eastAsia="el-GR"/>
              </w:rPr>
              <w:t>/</w:t>
            </w:r>
            <w:r w:rsidRPr="000A2138">
              <w:rPr>
                <w:rFonts w:ascii="Calibri" w:eastAsia="Times New Roman" w:hAnsi="Calibri" w:cs="Calibri"/>
                <w:b/>
                <w:sz w:val="20"/>
                <w:szCs w:val="20"/>
                <w:lang w:eastAsia="el-GR"/>
              </w:rPr>
              <w:tab/>
              <w:t>/</w:t>
            </w:r>
          </w:p>
        </w:tc>
      </w:tr>
      <w:tr w:rsidR="000A2138" w:rsidRPr="000A2138" w:rsidTr="00C70F7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r w:rsidRPr="000A2138">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Σταθερό:</w:t>
            </w:r>
          </w:p>
        </w:tc>
      </w:tr>
      <w:tr w:rsidR="000A2138" w:rsidRPr="000A2138" w:rsidTr="00C70F7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proofErr w:type="spellStart"/>
            <w:r w:rsidRPr="000A2138">
              <w:rPr>
                <w:rFonts w:ascii="Calibri" w:eastAsia="Times New Roman" w:hAnsi="Calibri" w:cs="Calibri"/>
                <w:sz w:val="20"/>
                <w:szCs w:val="20"/>
                <w:lang w:eastAsia="el-GR"/>
              </w:rPr>
              <w:t>Δνση</w:t>
            </w:r>
            <w:proofErr w:type="spellEnd"/>
            <w:r w:rsidRPr="000A2138">
              <w:rPr>
                <w:rFonts w:ascii="Calibri" w:eastAsia="Times New Roman" w:hAnsi="Calibri" w:cs="Calibri"/>
                <w:sz w:val="20"/>
                <w:szCs w:val="20"/>
                <w:lang w:eastAsia="el-GR"/>
              </w:rPr>
              <w:t xml:space="preserve"> </w:t>
            </w:r>
            <w:proofErr w:type="spellStart"/>
            <w:r w:rsidRPr="000A2138">
              <w:rPr>
                <w:rFonts w:ascii="Calibri" w:eastAsia="Times New Roman" w:hAnsi="Calibri" w:cs="Calibri"/>
                <w:sz w:val="20"/>
                <w:szCs w:val="20"/>
                <w:lang w:eastAsia="el-GR"/>
              </w:rPr>
              <w:t>Ηλ</w:t>
            </w:r>
            <w:proofErr w:type="spellEnd"/>
            <w:r w:rsidRPr="000A2138">
              <w:rPr>
                <w:rFonts w:ascii="Calibri" w:eastAsia="Times New Roman" w:hAnsi="Calibri" w:cs="Calibri"/>
                <w:sz w:val="20"/>
                <w:szCs w:val="20"/>
                <w:lang w:val="en-US" w:eastAsia="el-GR"/>
              </w:rPr>
              <w:t>.</w:t>
            </w:r>
            <w:r w:rsidRPr="000A2138">
              <w:rPr>
                <w:rFonts w:ascii="Calibri" w:eastAsia="Times New Roman" w:hAnsi="Calibri" w:cs="Calibri"/>
                <w:sz w:val="20"/>
                <w:szCs w:val="20"/>
                <w:lang w:eastAsia="el-GR"/>
              </w:rPr>
              <w:t>τα</w:t>
            </w:r>
            <w:r w:rsidRPr="000A2138">
              <w:rPr>
                <w:rFonts w:ascii="Calibri" w:eastAsia="Times New Roman" w:hAnsi="Calibri" w:cs="Calibri"/>
                <w:sz w:val="20"/>
                <w:szCs w:val="20"/>
                <w:lang w:val="en-US" w:eastAsia="el-GR"/>
              </w:rPr>
              <w:t>x</w:t>
            </w:r>
            <w:r w:rsidRPr="000A2138">
              <w:rPr>
                <w:rFonts w:ascii="Calibri" w:eastAsia="Times New Roman" w:hAnsi="Calibri" w:cs="Calibri"/>
                <w:sz w:val="20"/>
                <w:szCs w:val="20"/>
                <w:lang w:eastAsia="el-GR"/>
              </w:rPr>
              <w:t xml:space="preserve"> (</w:t>
            </w:r>
            <w:r w:rsidRPr="000A2138">
              <w:rPr>
                <w:rFonts w:ascii="Calibri" w:eastAsia="Times New Roman" w:hAnsi="Calibri" w:cs="Calibri"/>
                <w:sz w:val="20"/>
                <w:szCs w:val="20"/>
                <w:lang w:val="en-US" w:eastAsia="el-GR"/>
              </w:rPr>
              <w:t>email</w:t>
            </w:r>
            <w:r w:rsidRPr="000A2138">
              <w:rPr>
                <w:rFonts w:ascii="Calibri" w:eastAsia="Times New Roman" w:hAnsi="Calibri" w:cs="Calibri"/>
                <w:sz w:val="20"/>
                <w:szCs w:val="20"/>
                <w:lang w:eastAsia="el-GR"/>
              </w:rPr>
              <w:t>):</w:t>
            </w:r>
          </w:p>
        </w:tc>
      </w:tr>
      <w:tr w:rsidR="000A2138" w:rsidRPr="000A2138" w:rsidTr="00C70F7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Διεύθυνση κατοικίας (οδός, αριθμός):</w:t>
            </w: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Τ.Κ. :</w:t>
            </w: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Περιφερειακή Ενότητα (νομός):</w:t>
            </w:r>
          </w:p>
        </w:tc>
      </w:tr>
      <w:tr w:rsidR="000A2138" w:rsidRPr="000A2138" w:rsidTr="00C70F71">
        <w:trPr>
          <w:trHeight w:val="567"/>
        </w:trPr>
        <w:tc>
          <w:tcPr>
            <w:tcW w:w="5000" w:type="pct"/>
            <w:gridSpan w:val="18"/>
            <w:tcBorders>
              <w:top w:val="nil"/>
              <w:left w:val="single" w:sz="4" w:space="0" w:color="auto"/>
              <w:bottom w:val="nil"/>
              <w:right w:val="single" w:sz="4" w:space="0" w:color="auto"/>
            </w:tcBorders>
            <w:vAlign w:val="center"/>
            <w:hideMark/>
          </w:tcPr>
          <w:p w:rsidR="000A2138" w:rsidRPr="000A2138" w:rsidRDefault="000A2138" w:rsidP="000A2138">
            <w:pPr>
              <w:spacing w:before="60" w:after="6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Οικ. Κατάσταση:</w:t>
            </w:r>
            <w:r w:rsidRPr="000A2138">
              <w:rPr>
                <w:rFonts w:ascii="Calibri" w:eastAsia="Times New Roman" w:hAnsi="Calibri" w:cs="Calibri"/>
                <w:sz w:val="20"/>
                <w:szCs w:val="20"/>
                <w:lang w:eastAsia="el-GR"/>
              </w:rPr>
              <w:tab/>
              <w:t>Έγγαμος/η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Άγαμος/η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Διαζευγμένος/η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Σε χηρεία</w:t>
            </w:r>
            <w:r w:rsidRPr="000A2138">
              <w:rPr>
                <w:rFonts w:ascii="Calibri" w:eastAsia="Times New Roman" w:hAnsi="Calibri" w:cs="Calibri"/>
                <w:sz w:val="20"/>
                <w:szCs w:val="20"/>
                <w:lang w:eastAsia="el-GR"/>
              </w:rPr>
              <w:br/>
            </w:r>
            <w:r w:rsidRPr="000A2138">
              <w:rPr>
                <w:rFonts w:ascii="Calibri" w:eastAsia="Times New Roman" w:hAnsi="Calibri" w:cs="Calibri"/>
                <w:i/>
                <w:sz w:val="20"/>
                <w:szCs w:val="20"/>
                <w:lang w:eastAsia="el-GR"/>
              </w:rPr>
              <w:t>(Κυκλώστε το σωστό)</w:t>
            </w:r>
          </w:p>
        </w:tc>
      </w:tr>
      <w:tr w:rsidR="000A2138" w:rsidRPr="000A2138" w:rsidTr="00C70F7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Αριθμός παιδιών</w:t>
            </w:r>
          </w:p>
          <w:p w:rsidR="000A2138" w:rsidRPr="000A2138" w:rsidRDefault="000A2138" w:rsidP="000A2138">
            <w:pPr>
              <w:spacing w:before="120"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b/>
                <w:sz w:val="20"/>
                <w:szCs w:val="20"/>
                <w:lang w:eastAsia="el-GR"/>
              </w:rPr>
              <w:t>ΕΤΟΣ ΓΕΝΝΗΣΗΣ ΚΑΘΕ ΠΑΙΔΙΟΥ</w:t>
            </w:r>
            <w:r w:rsidRPr="000A2138">
              <w:rPr>
                <w:rFonts w:ascii="Calibri" w:eastAsia="Times New Roman" w:hAnsi="Calibri" w:cs="Calibri"/>
                <w:sz w:val="20"/>
                <w:szCs w:val="20"/>
                <w:lang w:eastAsia="el-GR"/>
              </w:rPr>
              <w:t xml:space="preserve"> (Σε μορφή:  </w:t>
            </w:r>
            <w:proofErr w:type="spellStart"/>
            <w:r w:rsidRPr="000A2138">
              <w:rPr>
                <w:rFonts w:ascii="Calibri" w:eastAsia="Times New Roman" w:hAnsi="Calibri" w:cs="Calibri"/>
                <w:sz w:val="20"/>
                <w:szCs w:val="20"/>
                <w:lang w:eastAsia="el-GR"/>
              </w:rPr>
              <w:t>ηη</w:t>
            </w:r>
            <w:proofErr w:type="spellEnd"/>
            <w:r w:rsidRPr="000A2138">
              <w:rPr>
                <w:rFonts w:ascii="Calibri" w:eastAsia="Times New Roman" w:hAnsi="Calibri" w:cs="Calibri"/>
                <w:sz w:val="20"/>
                <w:szCs w:val="20"/>
                <w:lang w:eastAsia="el-GR"/>
              </w:rPr>
              <w:t xml:space="preserve"> / μμ / </w:t>
            </w:r>
            <w:proofErr w:type="spellStart"/>
            <w:r w:rsidRPr="000A2138">
              <w:rPr>
                <w:rFonts w:ascii="Calibri" w:eastAsia="Times New Roman" w:hAnsi="Calibri" w:cs="Calibri"/>
                <w:sz w:val="20"/>
                <w:szCs w:val="20"/>
                <w:lang w:eastAsia="el-GR"/>
              </w:rPr>
              <w:t>εεεε</w:t>
            </w:r>
            <w:proofErr w:type="spellEnd"/>
            <w:r w:rsidRPr="000A2138">
              <w:rPr>
                <w:rFonts w:ascii="Calibri" w:eastAsia="Times New Roman" w:hAnsi="Calibri" w:cs="Calibri"/>
                <w:sz w:val="20"/>
                <w:szCs w:val="20"/>
                <w:lang w:eastAsia="el-GR"/>
              </w:rPr>
              <w:t xml:space="preserve">)     </w:t>
            </w:r>
          </w:p>
        </w:tc>
      </w:tr>
      <w:tr w:rsidR="000A2138" w:rsidRPr="000A2138" w:rsidTr="00C70F7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1</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2</w:t>
            </w:r>
            <w:r w:rsidRPr="000A2138">
              <w:rPr>
                <w:rFonts w:ascii="Calibri" w:eastAsia="Times New Roman" w:hAnsi="Calibri" w:cs="Calibri"/>
                <w:sz w:val="20"/>
                <w:szCs w:val="20"/>
                <w:vertAlign w:val="superscript"/>
                <w:lang w:eastAsia="el-GR"/>
              </w:rPr>
              <w:t xml:space="preserve"> ο</w:t>
            </w:r>
            <w:r w:rsidRPr="000A2138">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3</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4</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5</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r>
      <w:tr w:rsidR="000A2138" w:rsidRPr="000A2138" w:rsidTr="00C70F7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r>
      <w:tr w:rsidR="000A2138" w:rsidRPr="000A2138" w:rsidTr="00C70F7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0A2138" w:rsidRPr="000A2138" w:rsidRDefault="000A2138" w:rsidP="000A2138">
            <w:pPr>
              <w:spacing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 xml:space="preserve">Αριθμός Παιδιών που έχει ασφαλίσει ο </w:t>
            </w:r>
            <w:proofErr w:type="spellStart"/>
            <w:r w:rsidRPr="000A2138">
              <w:rPr>
                <w:rFonts w:ascii="Calibri" w:eastAsia="Times New Roman" w:hAnsi="Calibri" w:cs="Calibri"/>
                <w:b/>
                <w:sz w:val="20"/>
                <w:szCs w:val="20"/>
                <w:lang w:eastAsia="el-GR"/>
              </w:rPr>
              <w:t>Εκπ</w:t>
            </w:r>
            <w:proofErr w:type="spellEnd"/>
            <w:r w:rsidRPr="000A2138">
              <w:rPr>
                <w:rFonts w:ascii="Calibri" w:eastAsia="Times New Roman" w:hAnsi="Calibri" w:cs="Calibri"/>
                <w:b/>
                <w:sz w:val="20"/>
                <w:szCs w:val="20"/>
                <w:lang w:eastAsia="el-GR"/>
              </w:rPr>
              <w:t>/κος, για Ιατροφαρμακευτική περίθαλψη, στο βιβλιάριο του:</w:t>
            </w:r>
          </w:p>
          <w:p w:rsidR="000A2138" w:rsidRPr="000A2138" w:rsidRDefault="000A2138" w:rsidP="000A2138">
            <w:pPr>
              <w:spacing w:after="0" w:line="240" w:lineRule="auto"/>
              <w:rPr>
                <w:rFonts w:ascii="Calibri" w:eastAsia="Times New Roman" w:hAnsi="Calibri" w:cs="Calibri"/>
                <w:sz w:val="20"/>
                <w:szCs w:val="20"/>
                <w:lang w:eastAsia="el-GR"/>
              </w:rPr>
            </w:pPr>
            <w:r w:rsidRPr="000A2138">
              <w:rPr>
                <w:rFonts w:ascii="Calibri" w:eastAsia="Times New Roman" w:hAnsi="Calibri" w:cs="Calibri"/>
                <w:b/>
                <w:sz w:val="20"/>
                <w:szCs w:val="20"/>
                <w:lang w:eastAsia="el-GR"/>
              </w:rPr>
              <w:t xml:space="preserve"> ……..</w:t>
            </w:r>
          </w:p>
        </w:tc>
      </w:tr>
    </w:tbl>
    <w:p w:rsidR="000A2138" w:rsidRPr="000A2138" w:rsidRDefault="000A2138" w:rsidP="000A2138">
      <w:pPr>
        <w:spacing w:after="0" w:line="276" w:lineRule="auto"/>
        <w:rPr>
          <w:rFonts w:ascii="Arial" w:eastAsia="Times New Roman" w:hAnsi="Arial" w:cs="Times New Roman"/>
          <w:b/>
          <w:bCs/>
          <w:i/>
          <w:iCs/>
          <w:vanish/>
          <w:sz w:val="28"/>
          <w:szCs w:val="28"/>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799"/>
        <w:gridCol w:w="512"/>
        <w:gridCol w:w="76"/>
        <w:gridCol w:w="275"/>
        <w:gridCol w:w="275"/>
        <w:gridCol w:w="77"/>
        <w:gridCol w:w="145"/>
        <w:gridCol w:w="206"/>
        <w:gridCol w:w="66"/>
        <w:gridCol w:w="281"/>
        <w:gridCol w:w="276"/>
        <w:gridCol w:w="73"/>
        <w:gridCol w:w="201"/>
        <w:gridCol w:w="152"/>
        <w:gridCol w:w="71"/>
        <w:gridCol w:w="279"/>
        <w:gridCol w:w="274"/>
        <w:gridCol w:w="75"/>
        <w:gridCol w:w="199"/>
        <w:gridCol w:w="149"/>
        <w:gridCol w:w="124"/>
        <w:gridCol w:w="133"/>
        <w:gridCol w:w="90"/>
        <w:gridCol w:w="276"/>
        <w:gridCol w:w="276"/>
        <w:gridCol w:w="276"/>
        <w:gridCol w:w="115"/>
        <w:gridCol w:w="159"/>
        <w:gridCol w:w="192"/>
        <w:gridCol w:w="31"/>
        <w:gridCol w:w="276"/>
        <w:gridCol w:w="40"/>
        <w:gridCol w:w="234"/>
        <w:gridCol w:w="111"/>
        <w:gridCol w:w="163"/>
        <w:gridCol w:w="182"/>
        <w:gridCol w:w="92"/>
        <w:gridCol w:w="222"/>
        <w:gridCol w:w="36"/>
        <w:gridCol w:w="237"/>
        <w:gridCol w:w="107"/>
        <w:gridCol w:w="167"/>
        <w:gridCol w:w="178"/>
        <w:gridCol w:w="98"/>
        <w:gridCol w:w="247"/>
        <w:gridCol w:w="29"/>
        <w:gridCol w:w="222"/>
        <w:gridCol w:w="100"/>
        <w:gridCol w:w="178"/>
        <w:gridCol w:w="168"/>
        <w:gridCol w:w="109"/>
        <w:gridCol w:w="241"/>
      </w:tblGrid>
      <w:tr w:rsidR="000A2138" w:rsidRPr="000A2138" w:rsidTr="00C70F71">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rPr>
                <w:rFonts w:ascii="Calibri" w:eastAsia="Calibri" w:hAnsi="Calibri" w:cs="Calibri"/>
                <w:b/>
                <w:sz w:val="20"/>
                <w:szCs w:val="20"/>
              </w:rPr>
            </w:pPr>
            <w:r w:rsidRPr="000A2138">
              <w:rPr>
                <w:rFonts w:ascii="Calibri" w:eastAsia="Calibri" w:hAnsi="Calibri" w:cs="Calibri"/>
                <w:b/>
                <w:sz w:val="20"/>
                <w:szCs w:val="20"/>
              </w:rPr>
              <w:t>Α.Μ. ΕΦΚΑ</w:t>
            </w: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34" w:type="pct"/>
            <w:gridSpan w:val="2"/>
            <w:tcBorders>
              <w:top w:val="nil"/>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rPr>
                <w:rFonts w:ascii="Calibri" w:eastAsia="Calibri" w:hAnsi="Calibri" w:cs="Calibri"/>
                <w:b/>
                <w:sz w:val="20"/>
                <w:szCs w:val="20"/>
              </w:rPr>
            </w:pPr>
          </w:p>
        </w:tc>
        <w:tc>
          <w:tcPr>
            <w:tcW w:w="539" w:type="pct"/>
            <w:gridSpan w:val="5"/>
            <w:tcBorders>
              <w:top w:val="nil"/>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rPr>
                <w:rFonts w:ascii="Calibri" w:eastAsia="Calibri" w:hAnsi="Calibri" w:cs="Calibri"/>
                <w:b/>
                <w:sz w:val="20"/>
                <w:szCs w:val="20"/>
              </w:rPr>
            </w:pPr>
            <w:r w:rsidRPr="000A2138">
              <w:rPr>
                <w:rFonts w:ascii="Calibri" w:eastAsia="Calibri" w:hAnsi="Calibri" w:cs="Calibri"/>
                <w:b/>
                <w:sz w:val="20"/>
                <w:szCs w:val="20"/>
              </w:rPr>
              <w:t>Α.Μ.Κ.Α</w:t>
            </w:r>
          </w:p>
        </w:tc>
        <w:tc>
          <w:tcPr>
            <w:tcW w:w="183"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1"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200" w:line="276" w:lineRule="auto"/>
              <w:rPr>
                <w:rFonts w:ascii="Calibri" w:eastAsia="Calibri" w:hAnsi="Calibri" w:cs="Calibri"/>
                <w:b/>
                <w:sz w:val="20"/>
                <w:szCs w:val="20"/>
              </w:rPr>
            </w:pPr>
          </w:p>
        </w:tc>
      </w:tr>
      <w:tr w:rsidR="000A2138" w:rsidRPr="000A2138" w:rsidTr="00C70F71">
        <w:trPr>
          <w:trHeight w:val="454"/>
        </w:trPr>
        <w:tc>
          <w:tcPr>
            <w:tcW w:w="418"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b/>
                <w:sz w:val="20"/>
                <w:szCs w:val="20"/>
              </w:rPr>
            </w:pPr>
            <w:r w:rsidRPr="000A2138">
              <w:rPr>
                <w:rFonts w:ascii="Calibri" w:eastAsia="Calibri" w:hAnsi="Calibri" w:cs="Calibri"/>
                <w:b/>
                <w:sz w:val="20"/>
                <w:szCs w:val="20"/>
                <w:lang w:val="en-US"/>
              </w:rPr>
              <w:t>IBAN</w:t>
            </w:r>
            <w:r w:rsidRPr="000A2138">
              <w:rPr>
                <w:rFonts w:ascii="Calibri" w:eastAsia="Calibri" w:hAnsi="Calibri" w:cs="Calibri"/>
                <w:b/>
                <w:sz w:val="20"/>
                <w:szCs w:val="20"/>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sz w:val="20"/>
                <w:szCs w:val="20"/>
                <w:lang w:val="en-US"/>
              </w:rPr>
            </w:pPr>
            <w:r w:rsidRPr="000A2138">
              <w:rPr>
                <w:rFonts w:ascii="Calibri" w:eastAsia="Calibri" w:hAnsi="Calibri" w:cs="Calibri"/>
                <w:sz w:val="20"/>
                <w:szCs w:val="20"/>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r>
    </w:tbl>
    <w:p w:rsidR="000A2138" w:rsidRPr="000A2138" w:rsidRDefault="000A2138" w:rsidP="000A2138">
      <w:pPr>
        <w:spacing w:after="0" w:line="276" w:lineRule="auto"/>
        <w:rPr>
          <w:rFonts w:ascii="Arial" w:eastAsia="Times New Roman" w:hAnsi="Arial" w:cs="Times New Roman"/>
          <w:b/>
          <w:bCs/>
          <w:i/>
          <w:iCs/>
          <w:vanish/>
          <w:sz w:val="28"/>
          <w:szCs w:val="28"/>
        </w:rPr>
      </w:pPr>
    </w:p>
    <w:tbl>
      <w:tblPr>
        <w:tblW w:w="51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863"/>
        <w:gridCol w:w="1764"/>
        <w:gridCol w:w="1677"/>
        <w:gridCol w:w="270"/>
        <w:gridCol w:w="1033"/>
        <w:gridCol w:w="113"/>
        <w:gridCol w:w="2416"/>
      </w:tblGrid>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Απαντήστε με ΝΑΙ ή ΟΧΙ:</w:t>
            </w:r>
          </w:p>
        </w:tc>
        <w:tc>
          <w:tcPr>
            <w:tcW w:w="578" w:type="pct"/>
            <w:gridSpan w:val="2"/>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ΝΑΙ/ΟΧΙ</w:t>
            </w:r>
          </w:p>
        </w:tc>
        <w:tc>
          <w:tcPr>
            <w:tcW w:w="1219"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ΔΥΠΑ</w:t>
            </w:r>
          </w:p>
        </w:tc>
      </w:tr>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Λαμβάνω μέχρι σήμερα επίδομα ανεργίας</w:t>
            </w:r>
          </w:p>
        </w:tc>
        <w:tc>
          <w:tcPr>
            <w:tcW w:w="578"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19"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Είμαι συνταξιούχος</w:t>
            </w:r>
          </w:p>
        </w:tc>
        <w:tc>
          <w:tcPr>
            <w:tcW w:w="578"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19"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5000" w:type="pct"/>
            <w:gridSpan w:val="8"/>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xml:space="preserve">Για παιδιά άνω των 18 ετών που φοιτούν σε Σχολή ,προσκομίζεται </w:t>
            </w:r>
            <w:r w:rsidRPr="000A2138">
              <w:rPr>
                <w:rFonts w:ascii="Calibri" w:eastAsia="Times New Roman" w:hAnsi="Calibri" w:cs="Calibri"/>
                <w:sz w:val="18"/>
                <w:szCs w:val="20"/>
                <w:u w:val="single"/>
                <w:lang w:eastAsia="el-GR"/>
              </w:rPr>
              <w:t>βεβαίωση φοίτησης</w:t>
            </w:r>
            <w:r w:rsidRPr="000A2138">
              <w:rPr>
                <w:rFonts w:ascii="Calibri" w:eastAsia="Times New Roman" w:hAnsi="Calibri" w:cs="Calibri"/>
                <w:sz w:val="18"/>
                <w:szCs w:val="20"/>
                <w:lang w:eastAsia="el-GR"/>
              </w:rPr>
              <w:t>.</w:t>
            </w:r>
          </w:p>
          <w:p w:rsidR="000A2138" w:rsidRPr="000A2138" w:rsidRDefault="000A2138" w:rsidP="000A2138">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ΤΑΜΕΙΟ</w:t>
            </w:r>
          </w:p>
        </w:tc>
        <w:tc>
          <w:tcPr>
            <w:tcW w:w="436"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ΝΑΙ</w:t>
            </w:r>
          </w:p>
        </w:tc>
        <w:tc>
          <w:tcPr>
            <w:tcW w:w="890"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Αρ. Μητρώου</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Κλαδικού Ταμείου</w:t>
            </w:r>
          </w:p>
        </w:tc>
        <w:tc>
          <w:tcPr>
            <w:tcW w:w="846"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Παλιός ή Νέος Ασφαλισμένος</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(προ του 1993 ή μετά)</w:t>
            </w:r>
          </w:p>
        </w:tc>
        <w:tc>
          <w:tcPr>
            <w:tcW w:w="657"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xml:space="preserve">Με 5/ετια </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(ΝΑΙ/ΟΧΙ)</w:t>
            </w:r>
          </w:p>
        </w:tc>
        <w:tc>
          <w:tcPr>
            <w:tcW w:w="1277"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Συμπλήρωση 35</w:t>
            </w:r>
            <w:r w:rsidRPr="000A2138">
              <w:rPr>
                <w:rFonts w:ascii="Calibri" w:eastAsia="Times New Roman" w:hAnsi="Calibri" w:cs="Calibri"/>
                <w:sz w:val="18"/>
                <w:szCs w:val="20"/>
                <w:vertAlign w:val="superscript"/>
                <w:lang w:eastAsia="el-GR"/>
              </w:rPr>
              <w:t>ου</w:t>
            </w:r>
            <w:r w:rsidRPr="000A2138">
              <w:rPr>
                <w:rFonts w:ascii="Calibri" w:eastAsia="Times New Roman" w:hAnsi="Calibri" w:cs="Calibri"/>
                <w:sz w:val="18"/>
                <w:szCs w:val="20"/>
                <w:lang w:eastAsia="el-GR"/>
              </w:rPr>
              <w:t xml:space="preserve"> έτους ηλικίας</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για το ΤΣΜΕΔΕ)</w:t>
            </w: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ΤΕΑΧ</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ΝΟΜΙΚΩΝ</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ΤΣΜΕΔΕ</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ΤΣΑΥ</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ΑΛΛΟ</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bl>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w:t>
      </w: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Ο/Η ΔΗΛΩΝ/ΟΥΣΑ</w:t>
      </w: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8C7622">
      <w:pPr>
        <w:tabs>
          <w:tab w:val="center" w:pos="5940"/>
        </w:tabs>
        <w:spacing w:after="0" w:line="276" w:lineRule="auto"/>
        <w:rPr>
          <w:rFonts w:ascii="Calibri" w:eastAsia="Times New Roman" w:hAnsi="Calibri" w:cs="Calibri"/>
          <w:sz w:val="20"/>
          <w:szCs w:val="20"/>
          <w:lang w:eastAsia="el-GR"/>
        </w:rPr>
      </w:pPr>
    </w:p>
    <w:p w:rsidR="000A2138" w:rsidRPr="008C7622" w:rsidRDefault="000A2138" w:rsidP="000A2138">
      <w:pPr>
        <w:tabs>
          <w:tab w:val="center" w:pos="5940"/>
        </w:tabs>
        <w:spacing w:after="0" w:line="276" w:lineRule="auto"/>
        <w:jc w:val="both"/>
        <w:rPr>
          <w:rFonts w:ascii="Calibri" w:eastAsia="Times New Roman" w:hAnsi="Calibri" w:cs="Calibri"/>
          <w:i/>
          <w:sz w:val="18"/>
          <w:szCs w:val="18"/>
          <w:u w:val="single"/>
          <w:lang w:eastAsia="el-GR"/>
        </w:rPr>
      </w:pPr>
      <w:r w:rsidRPr="008C7622">
        <w:rPr>
          <w:rFonts w:ascii="Calibri" w:eastAsia="Times New Roman" w:hAnsi="Calibri" w:cs="Calibri"/>
          <w:i/>
          <w:sz w:val="18"/>
          <w:szCs w:val="18"/>
          <w:u w:val="single"/>
          <w:lang w:eastAsia="el-GR"/>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bookmarkEnd w:id="2"/>
      <w:bookmarkEnd w:id="3"/>
      <w:bookmarkEnd w:id="4"/>
      <w:bookmarkEnd w:id="5"/>
      <w:bookmarkEnd w:id="6"/>
      <w:bookmarkEnd w:id="7"/>
      <w:bookmarkEnd w:id="12"/>
      <w:bookmarkEnd w:id="13"/>
    </w:p>
    <w:sectPr w:rsidR="000A2138" w:rsidRPr="008C7622" w:rsidSect="008C7622">
      <w:headerReference w:type="even" r:id="rId7"/>
      <w:headerReference w:type="default" r:id="rId8"/>
      <w:footerReference w:type="even" r:id="rId9"/>
      <w:footerReference w:type="default" r:id="rId10"/>
      <w:headerReference w:type="first" r:id="rId11"/>
      <w:footerReference w:type="first" r:id="rId12"/>
      <w:pgSz w:w="11906" w:h="16838" w:code="9"/>
      <w:pgMar w:top="284" w:right="1276" w:bottom="851" w:left="1276" w:header="284"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53" w:rsidRDefault="00B92253" w:rsidP="000A2138">
      <w:pPr>
        <w:spacing w:after="0" w:line="240" w:lineRule="auto"/>
      </w:pPr>
      <w:r>
        <w:separator/>
      </w:r>
    </w:p>
  </w:endnote>
  <w:endnote w:type="continuationSeparator" w:id="0">
    <w:p w:rsidR="00B92253" w:rsidRDefault="00B92253" w:rsidP="000A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2" w:rsidRDefault="002A77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4F" w:rsidRDefault="002A7772">
    <w:pPr>
      <w:pStyle w:val="a6"/>
    </w:pPr>
    <w:r>
      <w:rPr>
        <w:noProof/>
      </w:rPr>
      <w:drawing>
        <wp:inline distT="0" distB="0" distL="0" distR="0">
          <wp:extent cx="5939790" cy="536617"/>
          <wp:effectExtent l="19050" t="0" r="3810" b="0"/>
          <wp:docPr id="1" name="Εικόνα 2" descr="Λογότυπο ΕΣΠΑ 2021-2027 &amp; ΕΠ Ανθρώπινο Δυναμικό και Κοινωνική Συνοχή 2021-2027_με ΥΠΑΙΘΑ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ότυπο ΕΣΠΑ 2021-2027 &amp; ΕΠ Ανθρώπινο Δυναμικό και Κοινωνική Συνοχή 2021-2027_με ΥΠΑΙΘΑ_f"/>
                  <pic:cNvPicPr>
                    <a:picLocks noChangeAspect="1" noChangeArrowheads="1"/>
                  </pic:cNvPicPr>
                </pic:nvPicPr>
                <pic:blipFill>
                  <a:blip r:embed="rId1"/>
                  <a:srcRect/>
                  <a:stretch>
                    <a:fillRect/>
                  </a:stretch>
                </pic:blipFill>
                <pic:spPr bwMode="auto">
                  <a:xfrm>
                    <a:off x="0" y="0"/>
                    <a:ext cx="5939790" cy="536617"/>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2" w:rsidRDefault="002A7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53" w:rsidRDefault="00B92253" w:rsidP="000A2138">
      <w:pPr>
        <w:spacing w:after="0" w:line="240" w:lineRule="auto"/>
      </w:pPr>
      <w:r>
        <w:separator/>
      </w:r>
    </w:p>
  </w:footnote>
  <w:footnote w:type="continuationSeparator" w:id="0">
    <w:p w:rsidR="00B92253" w:rsidRDefault="00B92253" w:rsidP="000A2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2" w:rsidRDefault="002A777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2" w:rsidRDefault="002A777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2" w:rsidRDefault="002A77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7E0130"/>
    <w:rsid w:val="000A2138"/>
    <w:rsid w:val="000C0224"/>
    <w:rsid w:val="00144476"/>
    <w:rsid w:val="001D40B0"/>
    <w:rsid w:val="001E6290"/>
    <w:rsid w:val="002514A6"/>
    <w:rsid w:val="002A7772"/>
    <w:rsid w:val="003739E2"/>
    <w:rsid w:val="0048631C"/>
    <w:rsid w:val="004D7722"/>
    <w:rsid w:val="00531161"/>
    <w:rsid w:val="006247FE"/>
    <w:rsid w:val="006361AF"/>
    <w:rsid w:val="0077570D"/>
    <w:rsid w:val="0078582F"/>
    <w:rsid w:val="007A094F"/>
    <w:rsid w:val="007E0130"/>
    <w:rsid w:val="0081525F"/>
    <w:rsid w:val="008C7622"/>
    <w:rsid w:val="00A03BF3"/>
    <w:rsid w:val="00A334B3"/>
    <w:rsid w:val="00A9392A"/>
    <w:rsid w:val="00A97658"/>
    <w:rsid w:val="00B02375"/>
    <w:rsid w:val="00B1082A"/>
    <w:rsid w:val="00B57A30"/>
    <w:rsid w:val="00B92253"/>
    <w:rsid w:val="00C56DE4"/>
    <w:rsid w:val="00C70F71"/>
    <w:rsid w:val="00CB13D3"/>
    <w:rsid w:val="00CC3D63"/>
    <w:rsid w:val="00CD7D57"/>
    <w:rsid w:val="00DE1529"/>
    <w:rsid w:val="00EC2029"/>
    <w:rsid w:val="00EE5A11"/>
    <w:rsid w:val="00F20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29"/>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4"/>
    <w:rsid w:val="000A2138"/>
    <w:rPr>
      <w:rFonts w:ascii="Times New Roman" w:eastAsia="Times New Roman" w:hAnsi="Times New Roman" w:cs="Times New Roman"/>
      <w:b/>
      <w:bCs/>
      <w:sz w:val="24"/>
      <w:szCs w:val="20"/>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Βλάχου</dc:creator>
  <cp:keywords/>
  <dc:description/>
  <cp:lastModifiedBy>user</cp:lastModifiedBy>
  <cp:revision>27</cp:revision>
  <cp:lastPrinted>2023-08-28T08:58:00Z</cp:lastPrinted>
  <dcterms:created xsi:type="dcterms:W3CDTF">2023-08-28T07:32:00Z</dcterms:created>
  <dcterms:modified xsi:type="dcterms:W3CDTF">2023-09-01T09:01:00Z</dcterms:modified>
</cp:coreProperties>
</file>